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354A" w:rsidRPr="0085354A" w:rsidRDefault="0085354A" w:rsidP="009809E9">
      <w:pPr>
        <w:ind w:left="360"/>
        <w:jc w:val="center"/>
        <w:rPr>
          <w:rFonts w:cs="Andalus" w:hint="cs"/>
          <w:sz w:val="46"/>
          <w:szCs w:val="46"/>
          <w:u w:val="single"/>
          <w:rtl/>
        </w:rPr>
      </w:pPr>
      <w:r w:rsidRPr="0057703C">
        <w:rPr>
          <w:rFonts w:ascii="Arial" w:hAnsi="Arial" w:cs="Arial"/>
          <w:b/>
          <w:bCs/>
          <w:color w:val="000000"/>
          <w:sz w:val="48"/>
          <w:szCs w:val="48"/>
          <w:rtl/>
        </w:rPr>
        <w:t>الإهلاك :_ هو النقص التدريجي</w:t>
      </w:r>
      <w:r w:rsidRPr="0057703C">
        <w:rPr>
          <w:rFonts w:ascii="Arial" w:hAnsi="Arial" w:cs="Arial"/>
          <w:b/>
          <w:bCs/>
          <w:color w:val="000000"/>
          <w:sz w:val="48"/>
          <w:szCs w:val="48"/>
        </w:rPr>
        <w:t xml:space="preserve"> </w:t>
      </w:r>
      <w:r w:rsidRPr="0057703C">
        <w:rPr>
          <w:rFonts w:ascii="Arial" w:hAnsi="Arial" w:cs="Arial"/>
          <w:b/>
          <w:bCs/>
          <w:color w:val="000000"/>
          <w:sz w:val="48"/>
          <w:szCs w:val="48"/>
          <w:rtl/>
        </w:rPr>
        <w:t>في قيمة الأصل الثابت ما عدا الأراضي ( لها معدل نفاذ – مثل المناجم ) وهذا النقص</w:t>
      </w:r>
      <w:r w:rsidRPr="0057703C">
        <w:rPr>
          <w:rFonts w:ascii="Arial" w:hAnsi="Arial" w:cs="Arial"/>
          <w:b/>
          <w:bCs/>
          <w:color w:val="000000"/>
          <w:sz w:val="48"/>
          <w:szCs w:val="48"/>
        </w:rPr>
        <w:t xml:space="preserve"> </w:t>
      </w:r>
      <w:r w:rsidRPr="0057703C">
        <w:rPr>
          <w:rFonts w:ascii="Arial" w:hAnsi="Arial" w:cs="Arial"/>
          <w:b/>
          <w:bCs/>
          <w:color w:val="000000"/>
          <w:sz w:val="48"/>
          <w:szCs w:val="48"/>
          <w:rtl/>
        </w:rPr>
        <w:t>عن عام ويظهر كمصروف في قائمة الدخل</w:t>
      </w:r>
      <w:r w:rsidRPr="0057703C">
        <w:rPr>
          <w:rFonts w:ascii="Arial" w:hAnsi="Arial" w:cs="Arial"/>
          <w:b/>
          <w:bCs/>
          <w:color w:val="000000"/>
          <w:sz w:val="48"/>
          <w:szCs w:val="48"/>
        </w:rPr>
        <w:t xml:space="preserve"> . </w:t>
      </w:r>
      <w:r w:rsidRPr="0057703C">
        <w:rPr>
          <w:rFonts w:ascii="Arial" w:hAnsi="Arial" w:cs="Arial"/>
          <w:b/>
          <w:bCs/>
          <w:color w:val="000000"/>
          <w:sz w:val="27"/>
          <w:szCs w:val="27"/>
        </w:rPr>
        <w:br/>
      </w:r>
      <w:proofErr w:type="spellStart"/>
      <w:r w:rsidRPr="0057703C">
        <w:rPr>
          <w:rFonts w:ascii="Arial" w:hAnsi="Arial" w:cs="Arial"/>
          <w:b/>
          <w:bCs/>
          <w:color w:val="000000"/>
          <w:sz w:val="48"/>
          <w:szCs w:val="48"/>
          <w:rtl/>
        </w:rPr>
        <w:t>الإستهلاك</w:t>
      </w:r>
      <w:proofErr w:type="spellEnd"/>
      <w:r w:rsidRPr="0057703C">
        <w:rPr>
          <w:rFonts w:ascii="Arial" w:hAnsi="Arial" w:cs="Arial"/>
          <w:b/>
          <w:bCs/>
          <w:color w:val="000000"/>
          <w:sz w:val="48"/>
          <w:szCs w:val="48"/>
          <w:rtl/>
        </w:rPr>
        <w:t xml:space="preserve"> :_ هو</w:t>
      </w:r>
      <w:r w:rsidRPr="0057703C">
        <w:rPr>
          <w:rFonts w:ascii="Arial" w:hAnsi="Arial" w:cs="Arial"/>
          <w:b/>
          <w:bCs/>
          <w:color w:val="000000"/>
          <w:sz w:val="48"/>
          <w:szCs w:val="48"/>
        </w:rPr>
        <w:t xml:space="preserve"> </w:t>
      </w:r>
      <w:r w:rsidRPr="0057703C">
        <w:rPr>
          <w:rFonts w:ascii="Arial" w:hAnsi="Arial" w:cs="Arial"/>
          <w:b/>
          <w:bCs/>
          <w:color w:val="000000"/>
          <w:sz w:val="48"/>
          <w:szCs w:val="48"/>
          <w:rtl/>
        </w:rPr>
        <w:t xml:space="preserve">النقص التدريجي في الأصل الغير ملموس مثل [ الشهرة – براءة </w:t>
      </w:r>
      <w:proofErr w:type="spellStart"/>
      <w:r w:rsidRPr="0057703C">
        <w:rPr>
          <w:rFonts w:ascii="Arial" w:hAnsi="Arial" w:cs="Arial"/>
          <w:b/>
          <w:bCs/>
          <w:color w:val="000000"/>
          <w:sz w:val="48"/>
          <w:szCs w:val="48"/>
          <w:rtl/>
        </w:rPr>
        <w:t>الإختراع</w:t>
      </w:r>
      <w:proofErr w:type="spellEnd"/>
      <w:r w:rsidRPr="0057703C">
        <w:rPr>
          <w:rFonts w:ascii="Arial" w:hAnsi="Arial" w:cs="Arial"/>
          <w:b/>
          <w:bCs/>
          <w:color w:val="000000"/>
          <w:sz w:val="48"/>
          <w:szCs w:val="48"/>
          <w:rtl/>
        </w:rPr>
        <w:t xml:space="preserve"> – مصاريف</w:t>
      </w:r>
      <w:r w:rsidRPr="0057703C">
        <w:rPr>
          <w:rFonts w:ascii="Arial" w:hAnsi="Arial" w:cs="Arial"/>
          <w:b/>
          <w:bCs/>
          <w:color w:val="000000"/>
          <w:sz w:val="48"/>
          <w:szCs w:val="48"/>
        </w:rPr>
        <w:t xml:space="preserve"> </w:t>
      </w:r>
      <w:r w:rsidRPr="0057703C">
        <w:rPr>
          <w:rFonts w:ascii="Arial" w:hAnsi="Arial" w:cs="Arial"/>
          <w:b/>
          <w:bCs/>
          <w:color w:val="000000"/>
          <w:sz w:val="48"/>
          <w:szCs w:val="48"/>
          <w:rtl/>
        </w:rPr>
        <w:t>التأسيس – نفقات إيرادات مؤجلة( حملة إعلانية ) مصاريف تحديث معارض ( ديكورات،</w:t>
      </w:r>
      <w:r w:rsidRPr="0057703C">
        <w:rPr>
          <w:rFonts w:ascii="Arial" w:hAnsi="Arial" w:cs="Arial"/>
          <w:b/>
          <w:bCs/>
          <w:color w:val="000000"/>
          <w:sz w:val="48"/>
          <w:szCs w:val="48"/>
        </w:rPr>
        <w:t xml:space="preserve"> </w:t>
      </w:r>
      <w:r w:rsidRPr="0057703C">
        <w:rPr>
          <w:rFonts w:ascii="Arial" w:hAnsi="Arial" w:cs="Arial"/>
          <w:b/>
          <w:bCs/>
          <w:color w:val="000000"/>
          <w:sz w:val="48"/>
          <w:szCs w:val="48"/>
          <w:rtl/>
        </w:rPr>
        <w:t>أرضيات ،،،،، ) مصاريف بحوث وتطوير ( شركات الأدوية</w:t>
      </w:r>
      <w:r w:rsidRPr="0057703C">
        <w:rPr>
          <w:rFonts w:ascii="Arial" w:hAnsi="Arial" w:cs="Arial"/>
          <w:b/>
          <w:bCs/>
          <w:color w:val="000000"/>
          <w:sz w:val="48"/>
          <w:szCs w:val="48"/>
        </w:rPr>
        <w:t xml:space="preserve"> ) .</w:t>
      </w:r>
      <w:r w:rsidRPr="0057703C">
        <w:rPr>
          <w:rFonts w:ascii="Arial" w:hAnsi="Arial" w:cs="Arial"/>
          <w:b/>
          <w:bCs/>
          <w:color w:val="000000"/>
          <w:sz w:val="27"/>
          <w:szCs w:val="27"/>
        </w:rPr>
        <w:br/>
      </w:r>
    </w:p>
    <w:p w:rsidR="0085354A" w:rsidRDefault="0085354A" w:rsidP="009809E9">
      <w:pPr>
        <w:ind w:left="360"/>
        <w:jc w:val="center"/>
        <w:rPr>
          <w:rFonts w:cs="Andalus" w:hint="cs"/>
          <w:sz w:val="46"/>
          <w:szCs w:val="46"/>
          <w:u w:val="single"/>
          <w:rtl/>
        </w:rPr>
      </w:pPr>
    </w:p>
    <w:p w:rsidR="0085354A" w:rsidRPr="00DB084F" w:rsidRDefault="0085354A" w:rsidP="009809E9">
      <w:pPr>
        <w:ind w:left="360"/>
        <w:jc w:val="center"/>
        <w:rPr>
          <w:rFonts w:cs="Andalus" w:hint="cs"/>
          <w:sz w:val="46"/>
          <w:szCs w:val="46"/>
          <w:u w:val="single"/>
          <w:rtl/>
        </w:rPr>
      </w:pPr>
    </w:p>
    <w:p w:rsidR="009809E9" w:rsidRPr="00DB084F" w:rsidRDefault="009809E9" w:rsidP="009809E9">
      <w:pPr>
        <w:ind w:left="360"/>
        <w:jc w:val="center"/>
        <w:rPr>
          <w:rFonts w:cs="Simplified Arabic"/>
          <w:sz w:val="30"/>
          <w:szCs w:val="30"/>
          <w:rtl/>
        </w:rPr>
      </w:pPr>
      <w:r w:rsidRPr="00DB084F">
        <w:rPr>
          <w:rFonts w:cs="Andalus" w:hint="cs"/>
          <w:sz w:val="46"/>
          <w:szCs w:val="46"/>
          <w:u w:val="single"/>
          <w:rtl/>
        </w:rPr>
        <w:t>الإهلاك</w:t>
      </w:r>
      <w:r w:rsidRPr="00DB084F">
        <w:rPr>
          <w:rFonts w:cs="Simplified Arabic" w:hint="cs"/>
          <w:sz w:val="30"/>
          <w:szCs w:val="30"/>
          <w:rtl/>
        </w:rPr>
        <w:t xml:space="preserve"> </w:t>
      </w:r>
    </w:p>
    <w:p w:rsidR="009809E9" w:rsidRPr="00DB084F" w:rsidRDefault="009809E9" w:rsidP="009809E9">
      <w:pPr>
        <w:ind w:left="360"/>
        <w:rPr>
          <w:rFonts w:cs="Simplified Arabic"/>
          <w:sz w:val="30"/>
          <w:szCs w:val="30"/>
          <w:rtl/>
        </w:rPr>
      </w:pPr>
      <w:r w:rsidRPr="00DB084F">
        <w:rPr>
          <w:rFonts w:cs="Andalus" w:hint="cs"/>
          <w:sz w:val="32"/>
          <w:szCs w:val="32"/>
          <w:u w:val="single"/>
          <w:rtl/>
        </w:rPr>
        <w:t>أولاً : طريقة القسط الثابت :_</w:t>
      </w:r>
      <w:r w:rsidRPr="00DB084F">
        <w:rPr>
          <w:rFonts w:cs="Simplified Arabic" w:hint="cs"/>
          <w:sz w:val="30"/>
          <w:szCs w:val="30"/>
          <w:rtl/>
        </w:rPr>
        <w:t xml:space="preserve"> </w:t>
      </w:r>
    </w:p>
    <w:p w:rsidR="009809E9" w:rsidRPr="00DB084F" w:rsidRDefault="009809E9" w:rsidP="009809E9">
      <w:pPr>
        <w:ind w:left="360"/>
        <w:rPr>
          <w:rFonts w:cs="Simplified Arabic"/>
          <w:sz w:val="28"/>
          <w:szCs w:val="28"/>
          <w:rtl/>
        </w:rPr>
      </w:pPr>
      <w:r w:rsidRPr="00DB084F">
        <w:rPr>
          <w:rFonts w:cs="Simplified Arabic" w:hint="cs"/>
          <w:sz w:val="28"/>
          <w:szCs w:val="28"/>
          <w:rtl/>
        </w:rPr>
        <w:t>إن العوامل التي يستخدم من أجلها الإهلاك هي ثلاث عوامل محددة عالمياً ، وهي:</w:t>
      </w:r>
    </w:p>
    <w:p w:rsidR="009809E9" w:rsidRPr="00DB084F" w:rsidRDefault="009809E9" w:rsidP="009809E9">
      <w:pPr>
        <w:ind w:left="485"/>
        <w:jc w:val="lowKashida"/>
        <w:rPr>
          <w:rFonts w:cs="Simplified Arabic"/>
          <w:sz w:val="28"/>
          <w:szCs w:val="28"/>
          <w:rtl/>
        </w:rPr>
      </w:pPr>
      <w:r w:rsidRPr="00DB084F">
        <w:rPr>
          <w:rFonts w:cs="Simplified Arabic" w:hint="cs"/>
          <w:sz w:val="28"/>
          <w:szCs w:val="28"/>
          <w:rtl/>
        </w:rPr>
        <w:t xml:space="preserve">_ التقادم                         _ التشغيل                      _ مضي الوقت </w:t>
      </w:r>
    </w:p>
    <w:p w:rsidR="009809E9" w:rsidRPr="00DB084F" w:rsidRDefault="009809E9" w:rsidP="009809E9">
      <w:pPr>
        <w:ind w:left="485"/>
        <w:jc w:val="lowKashida"/>
        <w:rPr>
          <w:rFonts w:cs="Simplified Arabic"/>
          <w:sz w:val="28"/>
          <w:szCs w:val="28"/>
          <w:rtl/>
        </w:rPr>
      </w:pPr>
      <w:r w:rsidRPr="00DB084F">
        <w:rPr>
          <w:rFonts w:cs="Simplified Arabic" w:hint="cs"/>
          <w:sz w:val="28"/>
          <w:szCs w:val="28"/>
          <w:rtl/>
        </w:rPr>
        <w:t xml:space="preserve">وقد </w:t>
      </w:r>
      <w:proofErr w:type="spellStart"/>
      <w:r w:rsidRPr="00DB084F">
        <w:rPr>
          <w:rFonts w:cs="Simplified Arabic" w:hint="cs"/>
          <w:sz w:val="28"/>
          <w:szCs w:val="28"/>
          <w:rtl/>
        </w:rPr>
        <w:t>إستخدمنا</w:t>
      </w:r>
      <w:proofErr w:type="spellEnd"/>
      <w:r w:rsidRPr="00DB084F">
        <w:rPr>
          <w:rFonts w:cs="Simplified Arabic" w:hint="cs"/>
          <w:sz w:val="28"/>
          <w:szCs w:val="28"/>
          <w:rtl/>
        </w:rPr>
        <w:t xml:space="preserve"> المعادلة التالية : الإهلاك = قيمة الأصل × المعدل × مدة التشغيل </w:t>
      </w:r>
    </w:p>
    <w:p w:rsidR="009809E9" w:rsidRPr="00DB084F" w:rsidRDefault="009809E9" w:rsidP="009809E9">
      <w:pPr>
        <w:ind w:left="485"/>
        <w:jc w:val="lowKashida"/>
        <w:rPr>
          <w:rFonts w:cs="Simplified Arabic"/>
          <w:sz w:val="28"/>
          <w:szCs w:val="28"/>
          <w:rtl/>
        </w:rPr>
      </w:pPr>
      <w:r w:rsidRPr="00DB084F">
        <w:rPr>
          <w:rFonts w:cs="Simplified Arabic" w:hint="cs"/>
          <w:sz w:val="28"/>
          <w:szCs w:val="28"/>
          <w:rtl/>
        </w:rPr>
        <w:t xml:space="preserve">والمعدل = 100 / عمر الأصل(ويقوم الجهاز المركزي بوضع المعدلات المعمول </w:t>
      </w:r>
      <w:proofErr w:type="spellStart"/>
      <w:r w:rsidRPr="00DB084F">
        <w:rPr>
          <w:rFonts w:cs="Simplified Arabic" w:hint="cs"/>
          <w:sz w:val="28"/>
          <w:szCs w:val="28"/>
          <w:rtl/>
        </w:rPr>
        <w:t>بها</w:t>
      </w:r>
      <w:proofErr w:type="spellEnd"/>
      <w:r w:rsidRPr="00DB084F">
        <w:rPr>
          <w:rFonts w:cs="Simplified Arabic" w:hint="cs"/>
          <w:sz w:val="28"/>
          <w:szCs w:val="28"/>
          <w:rtl/>
        </w:rPr>
        <w:t xml:space="preserve"> رسمياً في الدولة)</w:t>
      </w:r>
    </w:p>
    <w:p w:rsidR="009809E9" w:rsidRPr="00DB084F" w:rsidRDefault="009809E9" w:rsidP="009809E9">
      <w:pPr>
        <w:ind w:left="485"/>
        <w:jc w:val="lowKashida"/>
        <w:rPr>
          <w:rFonts w:cs="Simplified Arabic"/>
          <w:sz w:val="28"/>
          <w:szCs w:val="28"/>
          <w:rtl/>
        </w:rPr>
      </w:pPr>
      <w:r w:rsidRPr="00DB084F">
        <w:rPr>
          <w:rFonts w:cs="Simplified Arabic" w:hint="cs"/>
          <w:sz w:val="28"/>
          <w:szCs w:val="28"/>
          <w:rtl/>
        </w:rPr>
        <w:t xml:space="preserve">و يتضح أن مصر </w:t>
      </w:r>
      <w:proofErr w:type="spellStart"/>
      <w:r w:rsidRPr="00DB084F">
        <w:rPr>
          <w:rFonts w:cs="Simplified Arabic" w:hint="cs"/>
          <w:sz w:val="28"/>
          <w:szCs w:val="28"/>
          <w:rtl/>
        </w:rPr>
        <w:t>أختارت</w:t>
      </w:r>
      <w:proofErr w:type="spellEnd"/>
      <w:r w:rsidRPr="00DB084F">
        <w:rPr>
          <w:rFonts w:cs="Simplified Arabic" w:hint="cs"/>
          <w:sz w:val="28"/>
          <w:szCs w:val="28"/>
          <w:rtl/>
        </w:rPr>
        <w:t xml:space="preserve"> سابقاً أن تحسب الإهلاك نتيجة لعامل التشغيل مما ترتب عليه مشاكل متعددة ترتبت على حساب إهلاك ( على سبيل المثال ) لماكينات الغزل والنسيج </w:t>
      </w:r>
      <w:proofErr w:type="spellStart"/>
      <w:r w:rsidRPr="00DB084F">
        <w:rPr>
          <w:rFonts w:cs="Simplified Arabic" w:hint="cs"/>
          <w:sz w:val="28"/>
          <w:szCs w:val="28"/>
          <w:rtl/>
        </w:rPr>
        <w:t>المشتراة</w:t>
      </w:r>
      <w:proofErr w:type="spellEnd"/>
      <w:r w:rsidRPr="00DB084F">
        <w:rPr>
          <w:rFonts w:cs="Simplified Arabic" w:hint="cs"/>
          <w:sz w:val="28"/>
          <w:szCs w:val="28"/>
          <w:rtl/>
        </w:rPr>
        <w:t xml:space="preserve"> في الخمسينات طبقاً لفترة تشغيلها الفعلية الأمر الذي أدى إلى أن يمتدد عمرها بالدفاتر إلى أكثر من ثلاثون أو أربعون سنه ، وبالتالي عند محاولة شراء ألآت جديدة       ( إحلال وتجديد ) أصدمت الإدارة بأمرين :_</w:t>
      </w:r>
    </w:p>
    <w:p w:rsidR="009809E9" w:rsidRPr="00DB084F" w:rsidRDefault="009809E9" w:rsidP="009809E9">
      <w:pPr>
        <w:ind w:left="485"/>
        <w:jc w:val="lowKashida"/>
        <w:rPr>
          <w:rFonts w:cs="Simplified Arabic"/>
          <w:sz w:val="28"/>
          <w:szCs w:val="28"/>
          <w:rtl/>
        </w:rPr>
      </w:pPr>
      <w:r w:rsidRPr="00DB084F">
        <w:rPr>
          <w:rFonts w:cs="Simplified Arabic" w:hint="cs"/>
          <w:sz w:val="28"/>
          <w:szCs w:val="28"/>
          <w:rtl/>
        </w:rPr>
        <w:t xml:space="preserve">    1. أن قيمة الآلات الفعلية لا شيء نتيجة قدم طراز وتقنية تلك الآلات .</w:t>
      </w:r>
    </w:p>
    <w:p w:rsidR="009809E9" w:rsidRPr="00DB084F" w:rsidRDefault="009809E9" w:rsidP="009809E9">
      <w:pPr>
        <w:ind w:left="485"/>
        <w:jc w:val="lowKashida"/>
        <w:rPr>
          <w:rFonts w:cs="Simplified Arabic"/>
          <w:sz w:val="28"/>
          <w:szCs w:val="28"/>
          <w:rtl/>
        </w:rPr>
      </w:pPr>
      <w:r w:rsidRPr="00DB084F">
        <w:rPr>
          <w:rFonts w:cs="Simplified Arabic" w:hint="cs"/>
          <w:sz w:val="28"/>
          <w:szCs w:val="28"/>
          <w:rtl/>
        </w:rPr>
        <w:lastRenderedPageBreak/>
        <w:t xml:space="preserve">    2. أن قيمة الآلات الجديدة تفوق قيمة القديم بأرقام ضخمة .</w:t>
      </w:r>
    </w:p>
    <w:p w:rsidR="009809E9" w:rsidRPr="00DB084F" w:rsidRDefault="009809E9" w:rsidP="009809E9">
      <w:pPr>
        <w:ind w:left="485"/>
        <w:jc w:val="lowKashida"/>
        <w:rPr>
          <w:rFonts w:cs="Simplified Arabic"/>
          <w:sz w:val="28"/>
          <w:szCs w:val="28"/>
          <w:rtl/>
        </w:rPr>
      </w:pPr>
      <w:r w:rsidRPr="00DB084F">
        <w:rPr>
          <w:rFonts w:cs="Simplified Arabic" w:hint="cs"/>
          <w:sz w:val="28"/>
          <w:szCs w:val="28"/>
          <w:rtl/>
        </w:rPr>
        <w:t xml:space="preserve">الشيء الذي أدى إلى تعثر هذه الصناعة وعدم القدرة على أحيائها كما كانت في الماضي قوية وفعالة في </w:t>
      </w:r>
      <w:proofErr w:type="spellStart"/>
      <w:r w:rsidRPr="00DB084F">
        <w:rPr>
          <w:rFonts w:cs="Simplified Arabic" w:hint="cs"/>
          <w:sz w:val="28"/>
          <w:szCs w:val="28"/>
          <w:rtl/>
        </w:rPr>
        <w:t>الإقتصاد</w:t>
      </w:r>
      <w:proofErr w:type="spellEnd"/>
      <w:r w:rsidRPr="00DB084F">
        <w:rPr>
          <w:rFonts w:cs="Simplified Arabic" w:hint="cs"/>
          <w:sz w:val="28"/>
          <w:szCs w:val="28"/>
          <w:rtl/>
        </w:rPr>
        <w:t xml:space="preserve"> المصري ، هذا ويطبق الآن المعيار الدولي تفاديا ًلهذه المشاكل :</w:t>
      </w:r>
    </w:p>
    <w:p w:rsidR="009809E9" w:rsidRPr="00DB084F" w:rsidRDefault="009809E9" w:rsidP="009809E9">
      <w:pPr>
        <w:ind w:left="485"/>
        <w:jc w:val="lowKashida"/>
        <w:rPr>
          <w:rFonts w:cs="Simplified Arabic"/>
          <w:sz w:val="28"/>
          <w:szCs w:val="28"/>
          <w:rtl/>
        </w:rPr>
      </w:pPr>
      <w:r w:rsidRPr="00DB084F">
        <w:rPr>
          <w:rFonts w:cs="Simplified Arabic" w:hint="cs"/>
          <w:sz w:val="28"/>
          <w:szCs w:val="28"/>
          <w:rtl/>
        </w:rPr>
        <w:t xml:space="preserve">        الإهلاك = قيمة الأصل × المعدل × المدة </w:t>
      </w:r>
    </w:p>
    <w:p w:rsidR="009809E9" w:rsidRPr="00DB084F" w:rsidRDefault="009809E9" w:rsidP="009809E9">
      <w:pPr>
        <w:ind w:left="485"/>
        <w:jc w:val="lowKashida"/>
        <w:rPr>
          <w:rFonts w:cs="Simplified Arabic"/>
          <w:sz w:val="28"/>
          <w:szCs w:val="28"/>
          <w:rtl/>
        </w:rPr>
      </w:pPr>
      <w:r w:rsidRPr="00DB084F">
        <w:rPr>
          <w:rFonts w:cs="Simplified Arabic" w:hint="cs"/>
          <w:sz w:val="28"/>
          <w:szCs w:val="28"/>
          <w:rtl/>
        </w:rPr>
        <w:t>ويلاحظ أن المدة غير مرتبطة بفترة التشغيل و أنما هي المدة التي يحددها الخبراء كعمر للأصل بغض النظر عن تشغيله خلال هذا العمر أم لا .</w:t>
      </w:r>
    </w:p>
    <w:p w:rsidR="009809E9" w:rsidRPr="00DB084F" w:rsidRDefault="009809E9" w:rsidP="009809E9">
      <w:pPr>
        <w:ind w:left="485"/>
        <w:jc w:val="lowKashida"/>
        <w:rPr>
          <w:rFonts w:cs="Simplified Arabic"/>
          <w:sz w:val="28"/>
          <w:szCs w:val="28"/>
          <w:rtl/>
        </w:rPr>
      </w:pPr>
      <w:r w:rsidRPr="00DB084F">
        <w:rPr>
          <w:rFonts w:cs="Andalus" w:hint="cs"/>
          <w:sz w:val="28"/>
          <w:szCs w:val="28"/>
          <w:rtl/>
        </w:rPr>
        <w:t>مثال :_</w:t>
      </w:r>
      <w:r w:rsidRPr="00DB084F">
        <w:rPr>
          <w:rFonts w:cs="Simplified Arabic" w:hint="cs"/>
          <w:sz w:val="28"/>
          <w:szCs w:val="28"/>
          <w:rtl/>
        </w:rPr>
        <w:t xml:space="preserve"> فيما يلي بعض الأصول الثابتة ومجمع إهلاكها مع مراعاة أن نسبة الإهلاك 10 % </w:t>
      </w:r>
    </w:p>
    <w:p w:rsidR="009809E9" w:rsidRPr="00DB084F" w:rsidRDefault="009809E9" w:rsidP="009809E9">
      <w:pPr>
        <w:ind w:left="485"/>
        <w:jc w:val="lowKashida"/>
        <w:rPr>
          <w:rFonts w:cs="Simplified Arabic"/>
          <w:sz w:val="28"/>
          <w:szCs w:val="28"/>
          <w:rtl/>
        </w:rPr>
      </w:pPr>
      <w:r w:rsidRPr="00DB084F">
        <w:rPr>
          <w:rFonts w:cs="Simplified Arabic" w:hint="cs"/>
          <w:sz w:val="28"/>
          <w:szCs w:val="28"/>
          <w:rtl/>
        </w:rPr>
        <w:t xml:space="preserve">_ قيمة الأصل:  100000            </w:t>
      </w:r>
      <w:r w:rsidRPr="00DB084F">
        <w:rPr>
          <w:rFonts w:cs="Simplified Arabic" w:hint="cs"/>
          <w:sz w:val="28"/>
          <w:szCs w:val="28"/>
          <w:rtl/>
          <w:lang w:bidi="ar-IQ"/>
        </w:rPr>
        <w:t xml:space="preserve">      </w:t>
      </w:r>
      <w:r w:rsidRPr="00DB084F">
        <w:rPr>
          <w:rFonts w:cs="Simplified Arabic" w:hint="cs"/>
          <w:sz w:val="28"/>
          <w:szCs w:val="28"/>
          <w:rtl/>
        </w:rPr>
        <w:t xml:space="preserve">  </w:t>
      </w:r>
      <w:r w:rsidRPr="00DB084F">
        <w:rPr>
          <w:rFonts w:cs="Simplified Arabic" w:hint="cs"/>
          <w:sz w:val="28"/>
          <w:szCs w:val="28"/>
          <w:rtl/>
          <w:lang w:bidi="ar-IQ"/>
        </w:rPr>
        <w:t xml:space="preserve">      </w:t>
      </w:r>
      <w:r w:rsidRPr="00DB084F">
        <w:rPr>
          <w:rFonts w:cs="Simplified Arabic" w:hint="cs"/>
          <w:sz w:val="28"/>
          <w:szCs w:val="28"/>
          <w:rtl/>
        </w:rPr>
        <w:t xml:space="preserve"> </w:t>
      </w:r>
      <w:r w:rsidRPr="00DB084F">
        <w:rPr>
          <w:rFonts w:cs="Simplified Arabic" w:hint="cs"/>
          <w:sz w:val="28"/>
          <w:szCs w:val="28"/>
          <w:rtl/>
          <w:lang w:bidi="ar-IQ"/>
        </w:rPr>
        <w:t xml:space="preserve">      </w:t>
      </w:r>
      <w:r w:rsidRPr="00DB084F">
        <w:rPr>
          <w:rFonts w:cs="Simplified Arabic" w:hint="cs"/>
          <w:sz w:val="28"/>
          <w:szCs w:val="28"/>
          <w:rtl/>
        </w:rPr>
        <w:t xml:space="preserve"> مجمع إهلاكه : 85000</w:t>
      </w:r>
    </w:p>
    <w:p w:rsidR="009809E9" w:rsidRPr="00DB084F" w:rsidRDefault="009809E9" w:rsidP="009809E9">
      <w:pPr>
        <w:ind w:left="485"/>
        <w:jc w:val="lowKashida"/>
        <w:rPr>
          <w:rFonts w:cs="Simplified Arabic"/>
          <w:sz w:val="28"/>
          <w:szCs w:val="28"/>
          <w:rtl/>
        </w:rPr>
      </w:pPr>
      <w:r w:rsidRPr="00DB084F">
        <w:rPr>
          <w:rFonts w:cs="Simplified Arabic" w:hint="cs"/>
          <w:sz w:val="28"/>
          <w:szCs w:val="28"/>
          <w:rtl/>
        </w:rPr>
        <w:t xml:space="preserve">_ قيمة الأصل:  50000              </w:t>
      </w:r>
      <w:r w:rsidRPr="00DB084F">
        <w:rPr>
          <w:rFonts w:cs="Simplified Arabic" w:hint="cs"/>
          <w:sz w:val="28"/>
          <w:szCs w:val="28"/>
          <w:rtl/>
          <w:lang w:bidi="ar-IQ"/>
        </w:rPr>
        <w:t xml:space="preserve">                </w:t>
      </w:r>
      <w:r w:rsidRPr="00DB084F">
        <w:rPr>
          <w:rFonts w:cs="Simplified Arabic" w:hint="cs"/>
          <w:sz w:val="28"/>
          <w:szCs w:val="28"/>
          <w:rtl/>
        </w:rPr>
        <w:t xml:space="preserve"> </w:t>
      </w:r>
      <w:r w:rsidRPr="00DB084F">
        <w:rPr>
          <w:rFonts w:cs="Simplified Arabic" w:hint="cs"/>
          <w:sz w:val="28"/>
          <w:szCs w:val="28"/>
          <w:rtl/>
          <w:lang w:bidi="ar-IQ"/>
        </w:rPr>
        <w:t xml:space="preserve">   </w:t>
      </w:r>
      <w:r w:rsidRPr="00DB084F">
        <w:rPr>
          <w:rFonts w:cs="Simplified Arabic" w:hint="cs"/>
          <w:sz w:val="28"/>
          <w:szCs w:val="28"/>
          <w:rtl/>
        </w:rPr>
        <w:t xml:space="preserve">  مجمع إهلاكه : 48000</w:t>
      </w:r>
    </w:p>
    <w:p w:rsidR="009809E9" w:rsidRPr="00DB084F" w:rsidRDefault="009809E9" w:rsidP="009809E9">
      <w:pPr>
        <w:ind w:left="485"/>
        <w:jc w:val="lowKashida"/>
        <w:rPr>
          <w:rFonts w:cs="Simplified Arabic"/>
          <w:sz w:val="28"/>
          <w:szCs w:val="28"/>
          <w:rtl/>
        </w:rPr>
      </w:pPr>
      <w:r w:rsidRPr="00DB084F">
        <w:rPr>
          <w:rFonts w:cs="Simplified Arabic" w:hint="cs"/>
          <w:sz w:val="28"/>
          <w:szCs w:val="28"/>
          <w:rtl/>
        </w:rPr>
        <w:t>_ قيمة الأصل:  40000</w:t>
      </w:r>
      <w:proofErr w:type="spellStart"/>
      <w:r w:rsidRPr="00DB084F">
        <w:rPr>
          <w:rFonts w:cs="Simplified Arabic" w:hint="cs"/>
          <w:sz w:val="28"/>
          <w:szCs w:val="28"/>
          <w:rtl/>
          <w:lang w:bidi="ar-IQ"/>
        </w:rPr>
        <w:t>مشتراه</w:t>
      </w:r>
      <w:proofErr w:type="spellEnd"/>
      <w:r w:rsidRPr="00DB084F">
        <w:rPr>
          <w:rFonts w:cs="Simplified Arabic" w:hint="cs"/>
          <w:sz w:val="28"/>
          <w:szCs w:val="28"/>
          <w:rtl/>
          <w:lang w:bidi="ar-IQ"/>
        </w:rPr>
        <w:t xml:space="preserve"> </w:t>
      </w:r>
      <w:proofErr w:type="spellStart"/>
      <w:r w:rsidRPr="00DB084F">
        <w:rPr>
          <w:rFonts w:cs="Simplified Arabic" w:hint="cs"/>
          <w:sz w:val="28"/>
          <w:szCs w:val="28"/>
          <w:rtl/>
          <w:lang w:bidi="ar-IQ"/>
        </w:rPr>
        <w:t>فى</w:t>
      </w:r>
      <w:proofErr w:type="spellEnd"/>
      <w:r w:rsidRPr="00DB084F">
        <w:rPr>
          <w:rFonts w:cs="Simplified Arabic" w:hint="cs"/>
          <w:sz w:val="28"/>
          <w:szCs w:val="28"/>
          <w:rtl/>
          <w:lang w:bidi="ar-IQ"/>
        </w:rPr>
        <w:t xml:space="preserve"> 1/4/2006</w:t>
      </w:r>
      <w:r w:rsidRPr="00DB084F">
        <w:rPr>
          <w:rFonts w:cs="Simplified Arabic" w:hint="cs"/>
          <w:sz w:val="28"/>
          <w:szCs w:val="28"/>
          <w:rtl/>
        </w:rPr>
        <w:t xml:space="preserve">     </w:t>
      </w:r>
      <w:r w:rsidRPr="00DB084F">
        <w:rPr>
          <w:rFonts w:cs="Simplified Arabic" w:hint="cs"/>
          <w:sz w:val="28"/>
          <w:szCs w:val="28"/>
          <w:rtl/>
          <w:lang w:bidi="ar-IQ"/>
        </w:rPr>
        <w:t xml:space="preserve"> </w:t>
      </w:r>
      <w:r w:rsidRPr="00DB084F">
        <w:rPr>
          <w:rFonts w:cs="Simplified Arabic" w:hint="cs"/>
          <w:sz w:val="28"/>
          <w:szCs w:val="28"/>
          <w:rtl/>
        </w:rPr>
        <w:t xml:space="preserve">    مجمع إهلاكه : ــــــ</w:t>
      </w:r>
    </w:p>
    <w:p w:rsidR="009809E9" w:rsidRPr="00DB084F" w:rsidRDefault="009809E9" w:rsidP="009809E9">
      <w:pPr>
        <w:ind w:left="485"/>
        <w:jc w:val="lowKashida"/>
        <w:rPr>
          <w:rFonts w:cs="Simplified Arabic"/>
          <w:sz w:val="28"/>
          <w:szCs w:val="28"/>
          <w:rtl/>
        </w:rPr>
      </w:pPr>
      <w:r w:rsidRPr="00DB084F">
        <w:rPr>
          <w:rFonts w:cs="Simplified Arabic" w:hint="cs"/>
          <w:sz w:val="28"/>
          <w:szCs w:val="28"/>
          <w:rtl/>
        </w:rPr>
        <w:t>100000 × 10 % × 1 سنة = 10000</w:t>
      </w:r>
    </w:p>
    <w:p w:rsidR="009809E9" w:rsidRPr="00DB084F" w:rsidRDefault="009809E9" w:rsidP="009809E9">
      <w:pPr>
        <w:ind w:left="485"/>
        <w:jc w:val="lowKashida"/>
        <w:rPr>
          <w:rFonts w:cs="Simplified Arabic"/>
          <w:sz w:val="28"/>
          <w:szCs w:val="28"/>
          <w:rtl/>
        </w:rPr>
      </w:pPr>
      <w:r w:rsidRPr="00DB084F">
        <w:rPr>
          <w:rFonts w:cs="Simplified Arabic" w:hint="cs"/>
          <w:sz w:val="28"/>
          <w:szCs w:val="28"/>
          <w:rtl/>
        </w:rPr>
        <w:t xml:space="preserve">50000×10%×1 سنة = 5000 لا يتم إضافة كل المبلغ و إلا تجاوز م. الإهلاك قيمة الأصل </w:t>
      </w:r>
    </w:p>
    <w:p w:rsidR="009809E9" w:rsidRPr="00DB084F" w:rsidRDefault="009809E9" w:rsidP="009809E9">
      <w:pPr>
        <w:ind w:left="485"/>
        <w:jc w:val="lowKashida"/>
        <w:rPr>
          <w:rFonts w:cs="Simplified Arabic"/>
          <w:sz w:val="28"/>
          <w:szCs w:val="28"/>
          <w:rtl/>
        </w:rPr>
      </w:pPr>
      <w:r w:rsidRPr="00DB084F">
        <w:rPr>
          <w:rFonts w:cs="Simplified Arabic" w:hint="cs"/>
          <w:sz w:val="28"/>
          <w:szCs w:val="28"/>
          <w:rtl/>
        </w:rPr>
        <w:t xml:space="preserve">4000 × 10 % × 8/12 = 2666.67 </w:t>
      </w:r>
    </w:p>
    <w:p w:rsidR="009809E9" w:rsidRPr="00DB084F" w:rsidRDefault="009809E9" w:rsidP="009809E9">
      <w:pPr>
        <w:ind w:left="485"/>
        <w:jc w:val="lowKashida"/>
        <w:rPr>
          <w:rFonts w:cs="Simplified Arabic"/>
          <w:sz w:val="28"/>
          <w:szCs w:val="28"/>
          <w:rtl/>
        </w:rPr>
      </w:pPr>
      <w:r w:rsidRPr="00DB084F">
        <w:rPr>
          <w:rFonts w:cs="Simplified Arabic" w:hint="cs"/>
          <w:sz w:val="28"/>
          <w:szCs w:val="28"/>
          <w:rtl/>
        </w:rPr>
        <w:t xml:space="preserve">          الأصل                            مجمع الإهلاك</w:t>
      </w:r>
    </w:p>
    <w:p w:rsidR="009809E9" w:rsidRPr="00DB084F" w:rsidRDefault="009809E9" w:rsidP="009809E9">
      <w:pPr>
        <w:ind w:left="485"/>
        <w:jc w:val="lowKashida"/>
        <w:rPr>
          <w:rFonts w:cs="Simplified Arabic"/>
          <w:sz w:val="28"/>
          <w:szCs w:val="28"/>
          <w:rtl/>
        </w:rPr>
      </w:pPr>
      <w:r w:rsidRPr="00DB084F">
        <w:rPr>
          <w:rFonts w:cs="Simplified Arabic" w:hint="cs"/>
          <w:sz w:val="28"/>
          <w:szCs w:val="28"/>
          <w:rtl/>
        </w:rPr>
        <w:t xml:space="preserve">       100000                            95000</w:t>
      </w:r>
    </w:p>
    <w:p w:rsidR="009809E9" w:rsidRPr="00DB084F" w:rsidRDefault="009809E9" w:rsidP="009809E9">
      <w:pPr>
        <w:ind w:left="485"/>
        <w:jc w:val="lowKashida"/>
        <w:rPr>
          <w:rFonts w:cs="Simplified Arabic"/>
          <w:sz w:val="28"/>
          <w:szCs w:val="28"/>
          <w:rtl/>
        </w:rPr>
      </w:pPr>
      <w:r w:rsidRPr="00DB084F">
        <w:rPr>
          <w:rFonts w:cs="Simplified Arabic" w:hint="cs"/>
          <w:sz w:val="28"/>
          <w:szCs w:val="28"/>
          <w:rtl/>
        </w:rPr>
        <w:t xml:space="preserve">        50000                             </w:t>
      </w:r>
      <w:proofErr w:type="spellStart"/>
      <w:r w:rsidRPr="00DB084F">
        <w:rPr>
          <w:rFonts w:cs="Simplified Arabic" w:hint="cs"/>
          <w:sz w:val="28"/>
          <w:szCs w:val="28"/>
          <w:rtl/>
        </w:rPr>
        <w:t>50000</w:t>
      </w:r>
      <w:proofErr w:type="spellEnd"/>
      <w:r w:rsidRPr="00DB084F">
        <w:rPr>
          <w:rFonts w:cs="Simplified Arabic" w:hint="cs"/>
          <w:sz w:val="28"/>
          <w:szCs w:val="28"/>
          <w:rtl/>
        </w:rPr>
        <w:t xml:space="preserve">      يتم إضافة المتمم فقط ( 2000 )</w:t>
      </w:r>
    </w:p>
    <w:p w:rsidR="009809E9" w:rsidRPr="00DB084F" w:rsidRDefault="009809E9" w:rsidP="009809E9">
      <w:pPr>
        <w:ind w:left="485"/>
        <w:jc w:val="lowKashida"/>
        <w:rPr>
          <w:rFonts w:cs="Simplified Arabic"/>
          <w:sz w:val="28"/>
          <w:szCs w:val="28"/>
          <w:rtl/>
        </w:rPr>
      </w:pPr>
      <w:r w:rsidRPr="00DB084F">
        <w:rPr>
          <w:rFonts w:cs="Simplified Arabic" w:hint="cs"/>
          <w:sz w:val="28"/>
          <w:szCs w:val="28"/>
          <w:rtl/>
        </w:rPr>
        <w:t xml:space="preserve">        40000                            2666.67</w:t>
      </w:r>
    </w:p>
    <w:p w:rsidR="009809E9" w:rsidRDefault="009809E9" w:rsidP="009809E9">
      <w:pPr>
        <w:ind w:left="360"/>
        <w:rPr>
          <w:rFonts w:cs="Andalus"/>
          <w:sz w:val="36"/>
          <w:szCs w:val="36"/>
          <w:u w:val="single"/>
          <w:rtl/>
        </w:rPr>
      </w:pPr>
    </w:p>
    <w:p w:rsidR="009809E9" w:rsidRPr="00DB084F" w:rsidRDefault="009809E9" w:rsidP="009809E9">
      <w:pPr>
        <w:ind w:left="360"/>
        <w:rPr>
          <w:rFonts w:cs="Andalus"/>
          <w:sz w:val="36"/>
          <w:szCs w:val="36"/>
          <w:u w:val="single"/>
          <w:rtl/>
        </w:rPr>
      </w:pPr>
    </w:p>
    <w:p w:rsidR="009809E9" w:rsidRPr="00DB084F" w:rsidRDefault="009809E9" w:rsidP="009809E9">
      <w:pPr>
        <w:ind w:left="360"/>
        <w:rPr>
          <w:rFonts w:cs="Andalus"/>
          <w:sz w:val="36"/>
          <w:szCs w:val="36"/>
          <w:u w:val="single"/>
          <w:rtl/>
        </w:rPr>
      </w:pPr>
      <w:r w:rsidRPr="00DB084F">
        <w:rPr>
          <w:rFonts w:cs="Andalus" w:hint="cs"/>
          <w:sz w:val="36"/>
          <w:szCs w:val="36"/>
          <w:u w:val="single"/>
          <w:rtl/>
        </w:rPr>
        <w:t>ثانيا : طريقة القسط المتناقص :_</w:t>
      </w:r>
    </w:p>
    <w:p w:rsidR="009809E9" w:rsidRPr="00DB084F" w:rsidRDefault="009809E9" w:rsidP="009809E9">
      <w:pPr>
        <w:ind w:left="485"/>
        <w:jc w:val="lowKashida"/>
        <w:rPr>
          <w:rFonts w:cs="Simplified Arabic"/>
          <w:sz w:val="28"/>
          <w:szCs w:val="28"/>
          <w:rtl/>
        </w:rPr>
      </w:pPr>
      <w:r w:rsidRPr="00DB084F">
        <w:rPr>
          <w:rFonts w:cs="Simplified Arabic" w:hint="cs"/>
          <w:sz w:val="28"/>
          <w:szCs w:val="28"/>
          <w:rtl/>
        </w:rPr>
        <w:t xml:space="preserve">الإهلاك = (قيمة الأصل </w:t>
      </w:r>
      <w:r w:rsidRPr="00DB084F">
        <w:rPr>
          <w:rFonts w:cs="Simplified Arabic"/>
          <w:sz w:val="28"/>
          <w:szCs w:val="28"/>
          <w:rtl/>
        </w:rPr>
        <w:t>–</w:t>
      </w:r>
      <w:r w:rsidRPr="00DB084F">
        <w:rPr>
          <w:rFonts w:cs="Simplified Arabic" w:hint="cs"/>
          <w:sz w:val="28"/>
          <w:szCs w:val="28"/>
          <w:rtl/>
        </w:rPr>
        <w:t xml:space="preserve"> المخصص ) × المعدل × المدة </w:t>
      </w:r>
    </w:p>
    <w:p w:rsidR="009809E9" w:rsidRPr="00DB084F" w:rsidRDefault="009809E9" w:rsidP="009809E9">
      <w:pPr>
        <w:jc w:val="lowKashida"/>
        <w:rPr>
          <w:rFonts w:cs="Simplified Arabic"/>
          <w:sz w:val="28"/>
          <w:szCs w:val="28"/>
          <w:rtl/>
        </w:rPr>
      </w:pPr>
      <w:r w:rsidRPr="00DB084F">
        <w:rPr>
          <w:rFonts w:cs="Simplified Arabic" w:hint="cs"/>
          <w:sz w:val="28"/>
          <w:szCs w:val="28"/>
          <w:rtl/>
        </w:rPr>
        <w:t xml:space="preserve">وقد </w:t>
      </w:r>
      <w:proofErr w:type="spellStart"/>
      <w:r w:rsidRPr="00DB084F">
        <w:rPr>
          <w:rFonts w:cs="Simplified Arabic" w:hint="cs"/>
          <w:sz w:val="28"/>
          <w:szCs w:val="28"/>
          <w:rtl/>
        </w:rPr>
        <w:t>أستخدمت</w:t>
      </w:r>
      <w:proofErr w:type="spellEnd"/>
      <w:r w:rsidRPr="00DB084F">
        <w:rPr>
          <w:rFonts w:cs="Simplified Arabic" w:hint="cs"/>
          <w:sz w:val="28"/>
          <w:szCs w:val="28"/>
          <w:rtl/>
        </w:rPr>
        <w:t xml:space="preserve"> هذه المعادلة في مصر ولكن عند تطبيقها بمعدلات الإهلاك المعمول </w:t>
      </w:r>
      <w:proofErr w:type="spellStart"/>
      <w:r w:rsidRPr="00DB084F">
        <w:rPr>
          <w:rFonts w:cs="Simplified Arabic" w:hint="cs"/>
          <w:sz w:val="28"/>
          <w:szCs w:val="28"/>
          <w:rtl/>
        </w:rPr>
        <w:t>بها</w:t>
      </w:r>
      <w:proofErr w:type="spellEnd"/>
      <w:r w:rsidRPr="00DB084F">
        <w:rPr>
          <w:rFonts w:cs="Simplified Arabic" w:hint="cs"/>
          <w:sz w:val="28"/>
          <w:szCs w:val="28"/>
          <w:rtl/>
        </w:rPr>
        <w:t xml:space="preserve"> أدت إلى نتائج خاطئة حيث لم يحدث أن محصلة مجمع الإهلاك عند نهاية عر الأصل تساوت مع قيمته بل كان هناك فرق يتبقى في قيمة الأصل مهما بلغت سنوات عمر تشغيله ، وفيما يلي نبين طريقة القسط المتناقص وفقاً للمعدل المطبق بأمريكا فقط : </w:t>
      </w:r>
    </w:p>
    <w:p w:rsidR="009809E9" w:rsidRPr="00DB084F" w:rsidRDefault="00986AB1" w:rsidP="009809E9">
      <w:pPr>
        <w:ind w:left="485"/>
        <w:jc w:val="lowKashida"/>
        <w:rPr>
          <w:rFonts w:cs="Simplified Arabic"/>
          <w:sz w:val="28"/>
          <w:szCs w:val="28"/>
          <w:rtl/>
        </w:rPr>
      </w:pPr>
      <w:r>
        <w:rPr>
          <w:rFonts w:cs="Simplified Arabic"/>
          <w:noProof/>
          <w:sz w:val="28"/>
          <w:szCs w:val="28"/>
          <w:rtl/>
        </w:rPr>
        <w:lastRenderedPageBreak/>
        <w:pict>
          <v:line id="_x0000_s1027" style="position:absolute;left:0;text-align:left;flip:x;z-index:251656704" from="234pt,.15pt" to="351pt,.15pt">
            <v:stroke endarrow="block"/>
            <w10:wrap anchorx="page"/>
          </v:line>
        </w:pict>
      </w:r>
      <w:r>
        <w:rPr>
          <w:rFonts w:cs="Simplified Arabic"/>
          <w:noProof/>
          <w:sz w:val="28"/>
          <w:szCs w:val="28"/>
          <w:rtl/>
        </w:rPr>
        <w:pict>
          <v:line id="_x0000_s1026" style="position:absolute;left:0;text-align:left;z-index:251657728" from="351pt,.15pt" to="351pt,27.15pt">
            <v:stroke endarrow="block"/>
            <w10:wrap anchorx="page"/>
          </v:line>
        </w:pict>
      </w:r>
      <w:r w:rsidR="009809E9" w:rsidRPr="00DB084F">
        <w:rPr>
          <w:rFonts w:cs="Simplified Arabic" w:hint="cs"/>
          <w:sz w:val="28"/>
          <w:szCs w:val="28"/>
          <w:rtl/>
        </w:rPr>
        <w:t>المعدل = عمر الأصل      خردة / قيمة الأصل</w:t>
      </w:r>
    </w:p>
    <w:p w:rsidR="009809E9" w:rsidRPr="00DB084F" w:rsidRDefault="009809E9" w:rsidP="009809E9">
      <w:pPr>
        <w:ind w:left="125"/>
        <w:jc w:val="lowKashida"/>
        <w:rPr>
          <w:rFonts w:cs="Simplified Arabic"/>
          <w:sz w:val="28"/>
          <w:szCs w:val="28"/>
          <w:rtl/>
        </w:rPr>
      </w:pPr>
      <w:r w:rsidRPr="00DB084F">
        <w:rPr>
          <w:rFonts w:cs="Simplified Arabic" w:hint="cs"/>
          <w:sz w:val="28"/>
          <w:szCs w:val="28"/>
          <w:rtl/>
        </w:rPr>
        <w:t xml:space="preserve">وتعتبر معادلة </w:t>
      </w:r>
      <w:proofErr w:type="spellStart"/>
      <w:r w:rsidRPr="00DB084F">
        <w:rPr>
          <w:rFonts w:cs="Simplified Arabic" w:hint="cs"/>
          <w:sz w:val="28"/>
          <w:szCs w:val="28"/>
          <w:rtl/>
        </w:rPr>
        <w:t>إحتساب</w:t>
      </w:r>
      <w:proofErr w:type="spellEnd"/>
      <w:r w:rsidRPr="00DB084F">
        <w:rPr>
          <w:rFonts w:cs="Simplified Arabic" w:hint="cs"/>
          <w:sz w:val="28"/>
          <w:szCs w:val="28"/>
          <w:rtl/>
        </w:rPr>
        <w:t xml:space="preserve"> الإهلاك بالمعدل السابق هي أقوى صيغه لها وأصح معدل وهي تطيق بأمريكا فقط. </w:t>
      </w:r>
    </w:p>
    <w:p w:rsidR="009809E9" w:rsidRPr="00DB084F" w:rsidRDefault="009809E9" w:rsidP="009809E9">
      <w:pPr>
        <w:ind w:left="125"/>
        <w:jc w:val="lowKashida"/>
        <w:rPr>
          <w:rFonts w:cs="Simplified Arabic"/>
          <w:sz w:val="30"/>
          <w:szCs w:val="30"/>
          <w:rtl/>
        </w:rPr>
      </w:pPr>
      <w:r w:rsidRPr="00DB084F">
        <w:rPr>
          <w:rFonts w:cs="Simplified Arabic" w:hint="cs"/>
          <w:sz w:val="28"/>
          <w:szCs w:val="28"/>
          <w:rtl/>
        </w:rPr>
        <w:t>وفيما يلي تطبيق طريقة القسط المتناقص بمعدل نسبة عمر الأصل :</w:t>
      </w:r>
      <w:r w:rsidRPr="00DB084F">
        <w:rPr>
          <w:rFonts w:cs="Simplified Arabic" w:hint="cs"/>
          <w:sz w:val="30"/>
          <w:szCs w:val="30"/>
          <w:rtl/>
        </w:rPr>
        <w:t xml:space="preserve"> </w:t>
      </w:r>
    </w:p>
    <w:tbl>
      <w:tblPr>
        <w:bidiVisual/>
        <w:tblW w:w="0" w:type="auto"/>
        <w:jc w:val="center"/>
        <w:tblInd w:w="1434" w:type="dxa"/>
        <w:tblLook w:val="01E0"/>
      </w:tblPr>
      <w:tblGrid>
        <w:gridCol w:w="1050"/>
        <w:gridCol w:w="1226"/>
        <w:gridCol w:w="1434"/>
        <w:gridCol w:w="1999"/>
        <w:gridCol w:w="1379"/>
      </w:tblGrid>
      <w:tr w:rsidR="009809E9" w:rsidRPr="00DB084F" w:rsidTr="00280594">
        <w:trPr>
          <w:jc w:val="center"/>
        </w:trPr>
        <w:tc>
          <w:tcPr>
            <w:tcW w:w="1080" w:type="dxa"/>
          </w:tcPr>
          <w:p w:rsidR="009809E9" w:rsidRPr="00DB084F" w:rsidRDefault="009809E9" w:rsidP="00280594">
            <w:pPr>
              <w:jc w:val="center"/>
              <w:rPr>
                <w:rFonts w:cs="Simplified Arabic"/>
                <w:sz w:val="26"/>
                <w:szCs w:val="26"/>
                <w:rtl/>
              </w:rPr>
            </w:pPr>
            <w:r w:rsidRPr="00DB084F">
              <w:rPr>
                <w:rFonts w:cs="Simplified Arabic" w:hint="cs"/>
                <w:sz w:val="26"/>
                <w:szCs w:val="26"/>
                <w:rtl/>
              </w:rPr>
              <w:t>السنوات</w:t>
            </w:r>
          </w:p>
        </w:tc>
        <w:tc>
          <w:tcPr>
            <w:tcW w:w="1321" w:type="dxa"/>
          </w:tcPr>
          <w:p w:rsidR="009809E9" w:rsidRPr="00DB084F" w:rsidRDefault="009809E9" w:rsidP="00280594">
            <w:pPr>
              <w:jc w:val="center"/>
              <w:rPr>
                <w:rFonts w:cs="Simplified Arabic"/>
                <w:sz w:val="26"/>
                <w:szCs w:val="26"/>
                <w:rtl/>
              </w:rPr>
            </w:pPr>
            <w:r w:rsidRPr="00DB084F">
              <w:rPr>
                <w:rFonts w:cs="Simplified Arabic" w:hint="cs"/>
                <w:sz w:val="26"/>
                <w:szCs w:val="26"/>
                <w:rtl/>
              </w:rPr>
              <w:t>العمر المفيد</w:t>
            </w:r>
          </w:p>
        </w:tc>
        <w:tc>
          <w:tcPr>
            <w:tcW w:w="1559" w:type="dxa"/>
          </w:tcPr>
          <w:p w:rsidR="009809E9" w:rsidRPr="00DB084F" w:rsidRDefault="009809E9" w:rsidP="00280594">
            <w:pPr>
              <w:jc w:val="center"/>
              <w:rPr>
                <w:rFonts w:cs="Simplified Arabic"/>
                <w:sz w:val="26"/>
                <w:szCs w:val="26"/>
                <w:rtl/>
              </w:rPr>
            </w:pPr>
            <w:r w:rsidRPr="00DB084F">
              <w:rPr>
                <w:rFonts w:cs="Simplified Arabic" w:hint="cs"/>
                <w:sz w:val="26"/>
                <w:szCs w:val="26"/>
                <w:rtl/>
              </w:rPr>
              <w:t>النسبة</w:t>
            </w:r>
          </w:p>
        </w:tc>
        <w:tc>
          <w:tcPr>
            <w:tcW w:w="2160" w:type="dxa"/>
          </w:tcPr>
          <w:p w:rsidR="009809E9" w:rsidRPr="00DB084F" w:rsidRDefault="009809E9" w:rsidP="00280594">
            <w:pPr>
              <w:jc w:val="center"/>
              <w:rPr>
                <w:rFonts w:cs="Simplified Arabic"/>
                <w:sz w:val="26"/>
                <w:szCs w:val="26"/>
                <w:rtl/>
              </w:rPr>
            </w:pPr>
            <w:r w:rsidRPr="00DB084F">
              <w:rPr>
                <w:rFonts w:cs="Simplified Arabic" w:hint="cs"/>
                <w:sz w:val="26"/>
                <w:szCs w:val="26"/>
                <w:rtl/>
              </w:rPr>
              <w:t>قيمة الأصل</w:t>
            </w:r>
          </w:p>
        </w:tc>
        <w:tc>
          <w:tcPr>
            <w:tcW w:w="1436" w:type="dxa"/>
          </w:tcPr>
          <w:p w:rsidR="009809E9" w:rsidRPr="00DB084F" w:rsidRDefault="009809E9" w:rsidP="00280594">
            <w:pPr>
              <w:jc w:val="center"/>
              <w:rPr>
                <w:rFonts w:cs="Simplified Arabic"/>
                <w:sz w:val="26"/>
                <w:szCs w:val="26"/>
                <w:rtl/>
              </w:rPr>
            </w:pPr>
            <w:r w:rsidRPr="00DB084F">
              <w:rPr>
                <w:rFonts w:cs="Simplified Arabic" w:hint="cs"/>
                <w:sz w:val="26"/>
                <w:szCs w:val="26"/>
                <w:rtl/>
              </w:rPr>
              <w:t>الإهلاك</w:t>
            </w:r>
          </w:p>
        </w:tc>
      </w:tr>
      <w:tr w:rsidR="009809E9" w:rsidRPr="00DB084F" w:rsidTr="00280594">
        <w:trPr>
          <w:jc w:val="center"/>
        </w:trPr>
        <w:tc>
          <w:tcPr>
            <w:tcW w:w="1080" w:type="dxa"/>
          </w:tcPr>
          <w:p w:rsidR="009809E9" w:rsidRPr="00DB084F" w:rsidRDefault="009809E9" w:rsidP="00280594">
            <w:pPr>
              <w:jc w:val="center"/>
              <w:rPr>
                <w:rFonts w:cs="Simplified Arabic"/>
                <w:sz w:val="26"/>
                <w:szCs w:val="26"/>
                <w:rtl/>
              </w:rPr>
            </w:pPr>
            <w:r w:rsidRPr="00DB084F">
              <w:rPr>
                <w:rFonts w:cs="Simplified Arabic" w:hint="cs"/>
                <w:sz w:val="26"/>
                <w:szCs w:val="26"/>
                <w:rtl/>
              </w:rPr>
              <w:t>1</w:t>
            </w:r>
          </w:p>
        </w:tc>
        <w:tc>
          <w:tcPr>
            <w:tcW w:w="1321" w:type="dxa"/>
          </w:tcPr>
          <w:p w:rsidR="009809E9" w:rsidRPr="00DB084F" w:rsidRDefault="009809E9" w:rsidP="00280594">
            <w:pPr>
              <w:jc w:val="center"/>
              <w:rPr>
                <w:rFonts w:cs="Simplified Arabic"/>
                <w:sz w:val="26"/>
                <w:szCs w:val="26"/>
                <w:rtl/>
              </w:rPr>
            </w:pPr>
            <w:r w:rsidRPr="00DB084F">
              <w:rPr>
                <w:rFonts w:cs="Simplified Arabic" w:hint="cs"/>
                <w:sz w:val="26"/>
                <w:szCs w:val="26"/>
                <w:rtl/>
              </w:rPr>
              <w:t>2</w:t>
            </w:r>
          </w:p>
        </w:tc>
        <w:tc>
          <w:tcPr>
            <w:tcW w:w="1559" w:type="dxa"/>
          </w:tcPr>
          <w:p w:rsidR="009809E9" w:rsidRPr="00DB084F" w:rsidRDefault="009809E9" w:rsidP="00280594">
            <w:pPr>
              <w:jc w:val="center"/>
              <w:rPr>
                <w:rFonts w:cs="Simplified Arabic"/>
                <w:sz w:val="26"/>
                <w:szCs w:val="26"/>
                <w:rtl/>
              </w:rPr>
            </w:pPr>
            <w:r w:rsidRPr="00DB084F">
              <w:rPr>
                <w:rFonts w:cs="Simplified Arabic" w:hint="cs"/>
                <w:sz w:val="26"/>
                <w:szCs w:val="26"/>
                <w:rtl/>
              </w:rPr>
              <w:t>2/3</w:t>
            </w:r>
          </w:p>
        </w:tc>
        <w:tc>
          <w:tcPr>
            <w:tcW w:w="2160" w:type="dxa"/>
          </w:tcPr>
          <w:p w:rsidR="009809E9" w:rsidRPr="00DB084F" w:rsidRDefault="009809E9" w:rsidP="00280594">
            <w:pPr>
              <w:jc w:val="center"/>
              <w:rPr>
                <w:rFonts w:cs="Simplified Arabic"/>
                <w:sz w:val="26"/>
                <w:szCs w:val="26"/>
                <w:rtl/>
              </w:rPr>
            </w:pPr>
            <w:r w:rsidRPr="00DB084F">
              <w:rPr>
                <w:rFonts w:cs="Simplified Arabic" w:hint="cs"/>
                <w:sz w:val="26"/>
                <w:szCs w:val="26"/>
                <w:rtl/>
              </w:rPr>
              <w:t>120000</w:t>
            </w:r>
          </w:p>
        </w:tc>
        <w:tc>
          <w:tcPr>
            <w:tcW w:w="1436" w:type="dxa"/>
          </w:tcPr>
          <w:p w:rsidR="009809E9" w:rsidRPr="00DB084F" w:rsidRDefault="009809E9" w:rsidP="00280594">
            <w:pPr>
              <w:jc w:val="center"/>
              <w:rPr>
                <w:rFonts w:cs="Simplified Arabic"/>
                <w:sz w:val="26"/>
                <w:szCs w:val="26"/>
                <w:rtl/>
              </w:rPr>
            </w:pPr>
            <w:r w:rsidRPr="00DB084F">
              <w:rPr>
                <w:rFonts w:cs="Simplified Arabic" w:hint="cs"/>
                <w:sz w:val="26"/>
                <w:szCs w:val="26"/>
                <w:rtl/>
              </w:rPr>
              <w:t>80000</w:t>
            </w:r>
          </w:p>
        </w:tc>
      </w:tr>
      <w:tr w:rsidR="009809E9" w:rsidRPr="00DB084F" w:rsidTr="00280594">
        <w:trPr>
          <w:jc w:val="center"/>
        </w:trPr>
        <w:tc>
          <w:tcPr>
            <w:tcW w:w="1080" w:type="dxa"/>
          </w:tcPr>
          <w:p w:rsidR="009809E9" w:rsidRPr="00DB084F" w:rsidRDefault="009809E9" w:rsidP="00280594">
            <w:pPr>
              <w:jc w:val="center"/>
              <w:rPr>
                <w:rFonts w:cs="Simplified Arabic"/>
                <w:sz w:val="26"/>
                <w:szCs w:val="26"/>
                <w:rtl/>
              </w:rPr>
            </w:pPr>
            <w:r w:rsidRPr="00DB084F">
              <w:rPr>
                <w:rFonts w:cs="Simplified Arabic" w:hint="cs"/>
                <w:sz w:val="26"/>
                <w:szCs w:val="26"/>
                <w:rtl/>
              </w:rPr>
              <w:t>2</w:t>
            </w:r>
          </w:p>
        </w:tc>
        <w:tc>
          <w:tcPr>
            <w:tcW w:w="1321" w:type="dxa"/>
          </w:tcPr>
          <w:p w:rsidR="009809E9" w:rsidRPr="00DB084F" w:rsidRDefault="009809E9" w:rsidP="00280594">
            <w:pPr>
              <w:jc w:val="center"/>
              <w:rPr>
                <w:rFonts w:cs="Simplified Arabic"/>
                <w:sz w:val="26"/>
                <w:szCs w:val="26"/>
                <w:rtl/>
              </w:rPr>
            </w:pPr>
            <w:r w:rsidRPr="00DB084F">
              <w:rPr>
                <w:rFonts w:cs="Simplified Arabic" w:hint="cs"/>
                <w:sz w:val="26"/>
                <w:szCs w:val="26"/>
                <w:rtl/>
              </w:rPr>
              <w:t>1</w:t>
            </w:r>
          </w:p>
        </w:tc>
        <w:tc>
          <w:tcPr>
            <w:tcW w:w="1559" w:type="dxa"/>
          </w:tcPr>
          <w:p w:rsidR="009809E9" w:rsidRPr="00DB084F" w:rsidRDefault="009809E9" w:rsidP="00280594">
            <w:pPr>
              <w:jc w:val="center"/>
              <w:rPr>
                <w:rFonts w:cs="Simplified Arabic"/>
                <w:sz w:val="26"/>
                <w:szCs w:val="26"/>
                <w:rtl/>
              </w:rPr>
            </w:pPr>
            <w:r w:rsidRPr="00DB084F">
              <w:rPr>
                <w:rFonts w:cs="Simplified Arabic" w:hint="cs"/>
                <w:sz w:val="26"/>
                <w:szCs w:val="26"/>
                <w:rtl/>
              </w:rPr>
              <w:t>1/3</w:t>
            </w:r>
          </w:p>
        </w:tc>
        <w:tc>
          <w:tcPr>
            <w:tcW w:w="2160" w:type="dxa"/>
          </w:tcPr>
          <w:p w:rsidR="009809E9" w:rsidRPr="00DB084F" w:rsidRDefault="009809E9" w:rsidP="00280594">
            <w:pPr>
              <w:jc w:val="center"/>
              <w:rPr>
                <w:rFonts w:cs="Simplified Arabic"/>
                <w:sz w:val="26"/>
                <w:szCs w:val="26"/>
                <w:rtl/>
              </w:rPr>
            </w:pPr>
            <w:r w:rsidRPr="00DB084F">
              <w:rPr>
                <w:rFonts w:cs="Simplified Arabic" w:hint="cs"/>
                <w:sz w:val="26"/>
                <w:szCs w:val="26"/>
                <w:rtl/>
              </w:rPr>
              <w:t>130000</w:t>
            </w:r>
          </w:p>
        </w:tc>
        <w:tc>
          <w:tcPr>
            <w:tcW w:w="1436" w:type="dxa"/>
          </w:tcPr>
          <w:p w:rsidR="009809E9" w:rsidRPr="00DB084F" w:rsidRDefault="009809E9" w:rsidP="00280594">
            <w:pPr>
              <w:jc w:val="center"/>
              <w:rPr>
                <w:rFonts w:cs="Simplified Arabic"/>
                <w:sz w:val="26"/>
                <w:szCs w:val="26"/>
                <w:rtl/>
              </w:rPr>
            </w:pPr>
            <w:r w:rsidRPr="00DB084F">
              <w:rPr>
                <w:rFonts w:cs="Simplified Arabic" w:hint="cs"/>
                <w:sz w:val="26"/>
                <w:szCs w:val="26"/>
                <w:rtl/>
              </w:rPr>
              <w:t>40000</w:t>
            </w:r>
          </w:p>
        </w:tc>
      </w:tr>
      <w:tr w:rsidR="009809E9" w:rsidRPr="00DB084F" w:rsidTr="00280594">
        <w:trPr>
          <w:jc w:val="center"/>
        </w:trPr>
        <w:tc>
          <w:tcPr>
            <w:tcW w:w="1080" w:type="dxa"/>
          </w:tcPr>
          <w:p w:rsidR="009809E9" w:rsidRPr="00DB084F" w:rsidRDefault="009809E9" w:rsidP="00280594">
            <w:pPr>
              <w:jc w:val="center"/>
              <w:rPr>
                <w:rFonts w:cs="Simplified Arabic"/>
                <w:sz w:val="26"/>
                <w:szCs w:val="26"/>
                <w:rtl/>
              </w:rPr>
            </w:pPr>
          </w:p>
        </w:tc>
        <w:tc>
          <w:tcPr>
            <w:tcW w:w="1321" w:type="dxa"/>
          </w:tcPr>
          <w:p w:rsidR="009809E9" w:rsidRPr="00DB084F" w:rsidRDefault="009809E9" w:rsidP="00280594">
            <w:pPr>
              <w:jc w:val="center"/>
              <w:rPr>
                <w:rFonts w:cs="Simplified Arabic"/>
                <w:sz w:val="26"/>
                <w:szCs w:val="26"/>
                <w:rtl/>
              </w:rPr>
            </w:pPr>
          </w:p>
        </w:tc>
        <w:tc>
          <w:tcPr>
            <w:tcW w:w="1559" w:type="dxa"/>
          </w:tcPr>
          <w:p w:rsidR="009809E9" w:rsidRPr="00DB084F" w:rsidRDefault="009809E9" w:rsidP="00280594">
            <w:pPr>
              <w:jc w:val="center"/>
              <w:rPr>
                <w:rFonts w:cs="Simplified Arabic"/>
                <w:sz w:val="26"/>
                <w:szCs w:val="26"/>
                <w:rtl/>
              </w:rPr>
            </w:pPr>
          </w:p>
        </w:tc>
        <w:tc>
          <w:tcPr>
            <w:tcW w:w="2160" w:type="dxa"/>
          </w:tcPr>
          <w:p w:rsidR="009809E9" w:rsidRPr="00DB084F" w:rsidRDefault="009809E9" w:rsidP="00280594">
            <w:pPr>
              <w:jc w:val="center"/>
              <w:rPr>
                <w:rFonts w:cs="Simplified Arabic"/>
                <w:sz w:val="26"/>
                <w:szCs w:val="26"/>
                <w:rtl/>
              </w:rPr>
            </w:pPr>
          </w:p>
        </w:tc>
        <w:tc>
          <w:tcPr>
            <w:tcW w:w="1436" w:type="dxa"/>
          </w:tcPr>
          <w:p w:rsidR="009809E9" w:rsidRPr="00DB084F" w:rsidRDefault="009809E9" w:rsidP="00280594">
            <w:pPr>
              <w:jc w:val="center"/>
              <w:rPr>
                <w:rFonts w:cs="Simplified Arabic"/>
                <w:sz w:val="26"/>
                <w:szCs w:val="26"/>
                <w:rtl/>
              </w:rPr>
            </w:pPr>
            <w:r w:rsidRPr="00DB084F">
              <w:rPr>
                <w:rFonts w:cs="Simplified Arabic" w:hint="cs"/>
                <w:sz w:val="26"/>
                <w:szCs w:val="26"/>
                <w:rtl/>
              </w:rPr>
              <w:t>120000</w:t>
            </w:r>
          </w:p>
        </w:tc>
      </w:tr>
    </w:tbl>
    <w:p w:rsidR="009809E9" w:rsidRPr="00DB084F" w:rsidRDefault="009809E9" w:rsidP="009809E9">
      <w:pPr>
        <w:ind w:left="125"/>
        <w:jc w:val="lowKashida"/>
        <w:rPr>
          <w:rFonts w:cs="Simplified Arabic"/>
          <w:sz w:val="30"/>
          <w:szCs w:val="30"/>
          <w:rtl/>
        </w:rPr>
      </w:pPr>
      <w:r w:rsidRPr="00DB084F">
        <w:rPr>
          <w:rFonts w:cs="Simplified Arabic" w:hint="cs"/>
          <w:sz w:val="30"/>
          <w:szCs w:val="30"/>
          <w:rtl/>
        </w:rPr>
        <w:t xml:space="preserve">وفي هذه الطريقة يلاحظ أن مجمع الإهلاك في نهاية عمر الأصل = قيمة الأصل </w:t>
      </w:r>
    </w:p>
    <w:p w:rsidR="009809E9" w:rsidRPr="00DB084F" w:rsidRDefault="00986AB1" w:rsidP="009809E9">
      <w:pPr>
        <w:ind w:left="125"/>
        <w:jc w:val="center"/>
        <w:rPr>
          <w:rFonts w:cs="Simplified Arabic"/>
          <w:sz w:val="30"/>
          <w:szCs w:val="30"/>
          <w:rtl/>
        </w:rPr>
      </w:pPr>
      <w:r>
        <w:rPr>
          <w:rFonts w:cs="Simplified Arabic"/>
          <w:noProof/>
          <w:sz w:val="30"/>
          <w:szCs w:val="30"/>
          <w:rtl/>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8" type="#_x0000_t88" style="position:absolute;left:0;text-align:left;margin-left:225pt;margin-top:-174.7pt;width:27pt;height:405pt;rotation:270;z-index:251658752">
            <w10:wrap anchorx="page"/>
          </v:shape>
        </w:pict>
      </w:r>
      <w:r w:rsidR="009809E9" w:rsidRPr="00DB084F">
        <w:rPr>
          <w:rFonts w:cs="Simplified Arabic" w:hint="cs"/>
          <w:sz w:val="30"/>
          <w:szCs w:val="30"/>
          <w:rtl/>
        </w:rPr>
        <w:t xml:space="preserve">طرق </w:t>
      </w:r>
      <w:proofErr w:type="spellStart"/>
      <w:r w:rsidR="009809E9" w:rsidRPr="00DB084F">
        <w:rPr>
          <w:rFonts w:cs="Simplified Arabic" w:hint="cs"/>
          <w:sz w:val="30"/>
          <w:szCs w:val="30"/>
          <w:rtl/>
        </w:rPr>
        <w:t>إحتساب</w:t>
      </w:r>
      <w:proofErr w:type="spellEnd"/>
      <w:r w:rsidR="009809E9" w:rsidRPr="00DB084F">
        <w:rPr>
          <w:rFonts w:cs="Simplified Arabic" w:hint="cs"/>
          <w:sz w:val="30"/>
          <w:szCs w:val="30"/>
          <w:rtl/>
        </w:rPr>
        <w:t xml:space="preserve"> الإهلاك</w:t>
      </w:r>
    </w:p>
    <w:p w:rsidR="009809E9" w:rsidRPr="00DB084F" w:rsidRDefault="009809E9" w:rsidP="009809E9">
      <w:pPr>
        <w:jc w:val="lowKashida"/>
        <w:rPr>
          <w:rFonts w:cs="Simplified Arabic"/>
          <w:sz w:val="14"/>
          <w:szCs w:val="14"/>
          <w:rtl/>
        </w:rPr>
      </w:pPr>
    </w:p>
    <w:p w:rsidR="009809E9" w:rsidRPr="00DB084F" w:rsidRDefault="009809E9" w:rsidP="009809E9">
      <w:pPr>
        <w:jc w:val="lowKashida"/>
        <w:rPr>
          <w:rFonts w:cs="Simplified Arabic"/>
          <w:sz w:val="30"/>
          <w:szCs w:val="30"/>
          <w:rtl/>
        </w:rPr>
      </w:pPr>
      <w:r w:rsidRPr="00DB084F">
        <w:rPr>
          <w:rFonts w:cs="Simplified Arabic" w:hint="cs"/>
          <w:sz w:val="30"/>
          <w:szCs w:val="30"/>
          <w:rtl/>
        </w:rPr>
        <w:t xml:space="preserve"> الطريقة المباشرة                                                             الطريقة الغير مباشرة  </w:t>
      </w:r>
    </w:p>
    <w:p w:rsidR="009809E9" w:rsidRPr="00DB084F" w:rsidRDefault="009809E9" w:rsidP="009809E9">
      <w:pPr>
        <w:jc w:val="lowKashida"/>
        <w:rPr>
          <w:rFonts w:cs="Simplified Arabic"/>
          <w:sz w:val="30"/>
          <w:szCs w:val="30"/>
          <w:rtl/>
        </w:rPr>
      </w:pPr>
      <w:r w:rsidRPr="00DB084F">
        <w:rPr>
          <w:rFonts w:cs="Simplified Arabic" w:hint="cs"/>
          <w:sz w:val="30"/>
          <w:szCs w:val="30"/>
          <w:rtl/>
        </w:rPr>
        <w:t xml:space="preserve">الإهلاك                                                                             </w:t>
      </w:r>
      <w:proofErr w:type="spellStart"/>
      <w:r w:rsidRPr="00DB084F">
        <w:rPr>
          <w:rFonts w:cs="Simplified Arabic" w:hint="cs"/>
          <w:sz w:val="30"/>
          <w:szCs w:val="30"/>
          <w:rtl/>
        </w:rPr>
        <w:t>الإهلاك</w:t>
      </w:r>
      <w:proofErr w:type="spellEnd"/>
      <w:r w:rsidRPr="00DB084F">
        <w:rPr>
          <w:rFonts w:cs="Simplified Arabic" w:hint="cs"/>
          <w:sz w:val="30"/>
          <w:szCs w:val="30"/>
          <w:rtl/>
        </w:rPr>
        <w:t xml:space="preserve"> </w:t>
      </w:r>
    </w:p>
    <w:p w:rsidR="006C050B" w:rsidRDefault="006C050B"/>
    <w:sectPr w:rsidR="006C050B" w:rsidSect="00A51581">
      <w:pgSz w:w="11906" w:h="16838"/>
      <w:pgMar w:top="1440" w:right="1800" w:bottom="1440" w:left="1800" w:header="720" w:footer="720" w:gutter="0"/>
      <w:cols w:space="720"/>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Andalus">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9809E9"/>
    <w:rsid w:val="006C050B"/>
    <w:rsid w:val="0085354A"/>
    <w:rsid w:val="009809E9"/>
    <w:rsid w:val="00986AB1"/>
    <w:rsid w:val="00A5158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09E9"/>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481</Words>
  <Characters>2746</Characters>
  <Application>Microsoft Office Word</Application>
  <DocSecurity>0</DocSecurity>
  <Lines>22</Lines>
  <Paragraphs>6</Paragraphs>
  <ScaleCrop>false</ScaleCrop>
  <Company/>
  <LinksUpToDate>false</LinksUpToDate>
  <CharactersWithSpaces>3221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ياسر الحافظ</dc:creator>
  <cp:keywords/>
  <dc:description/>
  <cp:lastModifiedBy>pc</cp:lastModifiedBy>
  <cp:revision>2</cp:revision>
  <dcterms:created xsi:type="dcterms:W3CDTF">2011-07-15T18:59:00Z</dcterms:created>
  <dcterms:modified xsi:type="dcterms:W3CDTF">2011-07-15T19:01:00Z</dcterms:modified>
</cp:coreProperties>
</file>